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1C" w:rsidRDefault="002A2D1C">
      <w:pPr>
        <w:pStyle w:val="a3"/>
        <w:jc w:val="left"/>
        <w:rPr>
          <w:b/>
          <w:sz w:val="20"/>
        </w:rPr>
      </w:pPr>
    </w:p>
    <w:p w:rsidR="002A2D1C" w:rsidRDefault="002A2D1C">
      <w:pPr>
        <w:pStyle w:val="a3"/>
        <w:spacing w:before="6"/>
        <w:jc w:val="left"/>
        <w:rPr>
          <w:b/>
          <w:sz w:val="22"/>
        </w:rPr>
      </w:pPr>
    </w:p>
    <w:p w:rsidR="002A2D1C" w:rsidRDefault="00EC57D2">
      <w:pPr>
        <w:pStyle w:val="a4"/>
        <w:spacing w:before="80"/>
        <w:ind w:hanging="428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специальных</w:t>
      </w:r>
      <w:r>
        <w:rPr>
          <w:spacing w:val="-11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</w:t>
      </w:r>
    </w:p>
    <w:p w:rsidR="002A2D1C" w:rsidRDefault="00EC57D2">
      <w:pPr>
        <w:pStyle w:val="a4"/>
        <w:ind w:left="3385"/>
      </w:pPr>
      <w:r>
        <w:t>коллективного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17"/>
        </w:rPr>
        <w:t xml:space="preserve"> </w:t>
      </w:r>
      <w:r>
        <w:t>пользования</w:t>
      </w:r>
    </w:p>
    <w:p w:rsidR="002A2D1C" w:rsidRDefault="002A2D1C">
      <w:pPr>
        <w:pStyle w:val="a3"/>
        <w:spacing w:before="5"/>
        <w:jc w:val="left"/>
        <w:rPr>
          <w:b/>
          <w:sz w:val="47"/>
        </w:rPr>
      </w:pPr>
    </w:p>
    <w:p w:rsidR="002A2D1C" w:rsidRDefault="00EC57D2">
      <w:pPr>
        <w:pStyle w:val="a3"/>
        <w:ind w:left="100" w:right="175" w:firstLine="788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созданы специальные условия, которые позволяют обучать детей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1"/>
        </w:rPr>
        <w:t xml:space="preserve"> </w:t>
      </w:r>
      <w:r>
        <w:t>особенностей.</w:t>
      </w:r>
    </w:p>
    <w:p w:rsidR="002A2D1C" w:rsidRDefault="00EC57D2">
      <w:pPr>
        <w:pStyle w:val="a3"/>
        <w:spacing w:before="1"/>
        <w:ind w:left="100" w:right="169" w:firstLine="708"/>
      </w:pPr>
      <w:r>
        <w:t>Все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телевизорами.</w:t>
      </w:r>
    </w:p>
    <w:p w:rsidR="002A2D1C" w:rsidRDefault="00EC57D2">
      <w:pPr>
        <w:pStyle w:val="a3"/>
        <w:ind w:left="809"/>
      </w:pPr>
      <w:r>
        <w:t>В</w:t>
      </w:r>
      <w:r>
        <w:rPr>
          <w:spacing w:val="-3"/>
        </w:rPr>
        <w:t xml:space="preserve"> </w:t>
      </w:r>
      <w:r>
        <w:t>детском саду</w:t>
      </w:r>
      <w:r>
        <w:rPr>
          <w:spacing w:val="-8"/>
        </w:rPr>
        <w:t xml:space="preserve"> </w:t>
      </w:r>
      <w:r>
        <w:t>имеются:</w:t>
      </w:r>
    </w:p>
    <w:p w:rsidR="002A2D1C" w:rsidRDefault="00EC57D2">
      <w:pPr>
        <w:pStyle w:val="a5"/>
        <w:numPr>
          <w:ilvl w:val="0"/>
          <w:numId w:val="1"/>
        </w:numPr>
        <w:tabs>
          <w:tab w:val="left" w:pos="1613"/>
        </w:tabs>
        <w:spacing w:before="4" w:line="237" w:lineRule="auto"/>
        <w:ind w:right="165"/>
        <w:rPr>
          <w:sz w:val="32"/>
        </w:rPr>
      </w:pPr>
      <w:r>
        <w:rPr>
          <w:sz w:val="32"/>
        </w:rPr>
        <w:t xml:space="preserve">интернет и компьютерное оборудование </w:t>
      </w:r>
      <w:proofErr w:type="gramStart"/>
      <w:r>
        <w:rPr>
          <w:sz w:val="32"/>
        </w:rPr>
        <w:t>( в</w:t>
      </w:r>
      <w:proofErr w:type="gramEnd"/>
      <w:r>
        <w:rPr>
          <w:sz w:val="32"/>
        </w:rPr>
        <w:t xml:space="preserve"> дет</w:t>
      </w:r>
      <w:r>
        <w:rPr>
          <w:sz w:val="32"/>
        </w:rPr>
        <w:t>ском саду</w:t>
      </w:r>
      <w:r>
        <w:rPr>
          <w:spacing w:val="-77"/>
          <w:sz w:val="32"/>
        </w:rPr>
        <w:t xml:space="preserve"> </w:t>
      </w:r>
      <w:r>
        <w:rPr>
          <w:sz w:val="32"/>
        </w:rPr>
        <w:t>в настоящее время имеется 1</w:t>
      </w:r>
      <w:r>
        <w:rPr>
          <w:sz w:val="32"/>
        </w:rPr>
        <w:t xml:space="preserve"> стационарный компьютер</w:t>
      </w:r>
      <w:r>
        <w:rPr>
          <w:sz w:val="32"/>
        </w:rPr>
        <w:t>,</w:t>
      </w:r>
      <w:r>
        <w:rPr>
          <w:spacing w:val="-77"/>
          <w:sz w:val="32"/>
        </w:rPr>
        <w:t xml:space="preserve"> </w:t>
      </w:r>
      <w:r>
        <w:rPr>
          <w:sz w:val="32"/>
        </w:rPr>
        <w:t>3</w:t>
      </w:r>
      <w:r>
        <w:rPr>
          <w:spacing w:val="-1"/>
          <w:sz w:val="32"/>
        </w:rPr>
        <w:t xml:space="preserve"> </w:t>
      </w:r>
      <w:r>
        <w:rPr>
          <w:sz w:val="32"/>
        </w:rPr>
        <w:t>ноутбука, 3</w:t>
      </w:r>
      <w:r>
        <w:rPr>
          <w:spacing w:val="-1"/>
          <w:sz w:val="32"/>
        </w:rPr>
        <w:t xml:space="preserve"> </w:t>
      </w:r>
      <w:r>
        <w:rPr>
          <w:sz w:val="32"/>
        </w:rPr>
        <w:t>принтера</w:t>
      </w:r>
      <w:r>
        <w:rPr>
          <w:sz w:val="32"/>
        </w:rPr>
        <w:t>);</w:t>
      </w:r>
    </w:p>
    <w:p w:rsidR="00EC57D2" w:rsidRDefault="00EC57D2" w:rsidP="00EC57D2">
      <w:pPr>
        <w:pStyle w:val="a5"/>
        <w:numPr>
          <w:ilvl w:val="0"/>
          <w:numId w:val="1"/>
        </w:numPr>
        <w:tabs>
          <w:tab w:val="left" w:pos="1613"/>
        </w:tabs>
        <w:spacing w:before="5"/>
        <w:rPr>
          <w:sz w:val="32"/>
        </w:rPr>
      </w:pPr>
      <w:r>
        <w:rPr>
          <w:sz w:val="32"/>
        </w:rPr>
        <w:t>мультимедийные средства: 2 проектора, 1 интерактивная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доска, 1 интерактивный экран, </w:t>
      </w:r>
      <w:r>
        <w:rPr>
          <w:sz w:val="32"/>
        </w:rPr>
        <w:t>1</w:t>
      </w:r>
      <w:r>
        <w:rPr>
          <w:spacing w:val="1"/>
          <w:sz w:val="32"/>
        </w:rPr>
        <w:t xml:space="preserve"> </w:t>
      </w:r>
      <w:r>
        <w:rPr>
          <w:sz w:val="32"/>
        </w:rPr>
        <w:t>музыкальная центр, 1</w:t>
      </w:r>
      <w:r>
        <w:rPr>
          <w:spacing w:val="-2"/>
          <w:sz w:val="32"/>
        </w:rPr>
        <w:t xml:space="preserve"> </w:t>
      </w:r>
      <w:r>
        <w:rPr>
          <w:sz w:val="32"/>
        </w:rPr>
        <w:t>ламинатор,</w:t>
      </w:r>
      <w:r>
        <w:rPr>
          <w:spacing w:val="-1"/>
          <w:sz w:val="32"/>
        </w:rPr>
        <w:t xml:space="preserve"> </w:t>
      </w:r>
      <w:r>
        <w:rPr>
          <w:sz w:val="32"/>
        </w:rPr>
        <w:t>3</w:t>
      </w:r>
      <w:r>
        <w:rPr>
          <w:spacing w:val="-2"/>
          <w:sz w:val="32"/>
        </w:rPr>
        <w:t xml:space="preserve"> </w:t>
      </w:r>
      <w:r>
        <w:rPr>
          <w:sz w:val="32"/>
        </w:rPr>
        <w:t>песочных</w:t>
      </w:r>
      <w:r>
        <w:rPr>
          <w:spacing w:val="-1"/>
          <w:sz w:val="32"/>
        </w:rPr>
        <w:t xml:space="preserve"> </w:t>
      </w:r>
      <w:r>
        <w:rPr>
          <w:sz w:val="32"/>
        </w:rPr>
        <w:t>стола;</w:t>
      </w:r>
    </w:p>
    <w:p w:rsidR="00EC57D2" w:rsidRPr="00EC57D2" w:rsidRDefault="00EC57D2" w:rsidP="00EC57D2">
      <w:pPr>
        <w:pStyle w:val="a5"/>
        <w:numPr>
          <w:ilvl w:val="0"/>
          <w:numId w:val="1"/>
        </w:numPr>
        <w:tabs>
          <w:tab w:val="left" w:pos="1613"/>
        </w:tabs>
        <w:rPr>
          <w:sz w:val="32"/>
        </w:rPr>
      </w:pPr>
      <w:r w:rsidRPr="00EC57D2">
        <w:rPr>
          <w:sz w:val="32"/>
        </w:rPr>
        <w:t>сенсорная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комната,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которая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помогает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снимать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психоэмоцион</w:t>
      </w:r>
      <w:bookmarkStart w:id="0" w:name="_GoBack"/>
      <w:bookmarkEnd w:id="0"/>
      <w:r w:rsidRPr="00EC57D2">
        <w:rPr>
          <w:sz w:val="32"/>
        </w:rPr>
        <w:t>альное напряжение, нервное возбуждение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и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тревожность,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снижает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беспокойство,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агрессивность,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активизирует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мозговую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деятельность.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Специальное</w:t>
      </w:r>
      <w:r w:rsidRPr="00EC57D2">
        <w:rPr>
          <w:spacing w:val="-77"/>
          <w:sz w:val="32"/>
        </w:rPr>
        <w:t xml:space="preserve"> </w:t>
      </w:r>
      <w:r w:rsidRPr="00EC57D2">
        <w:rPr>
          <w:sz w:val="32"/>
        </w:rPr>
        <w:t>оборудование,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установленное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в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сенсорной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комнате,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возде</w:t>
      </w:r>
      <w:r w:rsidRPr="00EC57D2">
        <w:rPr>
          <w:sz w:val="32"/>
        </w:rPr>
        <w:t>йствует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на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все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органы</w:t>
      </w:r>
      <w:r w:rsidRPr="00EC57D2">
        <w:rPr>
          <w:spacing w:val="1"/>
          <w:sz w:val="32"/>
        </w:rPr>
        <w:t xml:space="preserve"> </w:t>
      </w:r>
      <w:r w:rsidRPr="00EC57D2">
        <w:rPr>
          <w:sz w:val="32"/>
        </w:rPr>
        <w:t>чувств</w:t>
      </w:r>
      <w:r w:rsidRPr="00EC57D2">
        <w:rPr>
          <w:spacing w:val="1"/>
          <w:sz w:val="32"/>
        </w:rPr>
        <w:t xml:space="preserve"> </w:t>
      </w:r>
      <w:proofErr w:type="spellStart"/>
      <w:r w:rsidRPr="00EC57D2">
        <w:rPr>
          <w:sz w:val="32"/>
        </w:rPr>
        <w:t>человека:</w:t>
      </w:r>
    </w:p>
    <w:p w:rsidR="00EC57D2" w:rsidRPr="00EC57D2" w:rsidRDefault="00EC57D2" w:rsidP="00EC57D2">
      <w:pPr>
        <w:pStyle w:val="a5"/>
        <w:tabs>
          <w:tab w:val="left" w:pos="1613"/>
        </w:tabs>
        <w:ind w:firstLine="0"/>
        <w:rPr>
          <w:sz w:val="28"/>
          <w:szCs w:val="28"/>
        </w:rPr>
      </w:pPr>
      <w:proofErr w:type="spellEnd"/>
      <w:r>
        <w:rPr>
          <w:sz w:val="24"/>
        </w:rPr>
        <w:t xml:space="preserve">- </w:t>
      </w:r>
      <w:proofErr w:type="spellStart"/>
      <w:r w:rsidRPr="00EC57D2">
        <w:rPr>
          <w:sz w:val="28"/>
          <w:szCs w:val="28"/>
        </w:rPr>
        <w:t>ф</w:t>
      </w:r>
      <w:r w:rsidRPr="00EC57D2">
        <w:rPr>
          <w:sz w:val="28"/>
          <w:szCs w:val="28"/>
        </w:rPr>
        <w:t>иброаптический</w:t>
      </w:r>
      <w:proofErr w:type="spellEnd"/>
      <w:r w:rsidRPr="00EC57D2">
        <w:rPr>
          <w:sz w:val="28"/>
          <w:szCs w:val="28"/>
        </w:rPr>
        <w:t xml:space="preserve"> душ, </w:t>
      </w:r>
    </w:p>
    <w:p w:rsidR="00EC57D2" w:rsidRPr="00EC57D2" w:rsidRDefault="00EC57D2" w:rsidP="00EC57D2">
      <w:pPr>
        <w:pStyle w:val="TableParagraph"/>
        <w:numPr>
          <w:ilvl w:val="0"/>
          <w:numId w:val="2"/>
        </w:numPr>
        <w:ind w:left="1701" w:hanging="145"/>
        <w:rPr>
          <w:sz w:val="28"/>
          <w:szCs w:val="28"/>
        </w:rPr>
      </w:pPr>
      <w:r w:rsidRPr="00EC57D2">
        <w:rPr>
          <w:sz w:val="28"/>
          <w:szCs w:val="28"/>
        </w:rPr>
        <w:t>пузырьковая колонна,</w:t>
      </w:r>
    </w:p>
    <w:p w:rsidR="00EC57D2" w:rsidRPr="00EC57D2" w:rsidRDefault="00EC57D2" w:rsidP="00EC57D2">
      <w:pPr>
        <w:pStyle w:val="TableParagraph"/>
        <w:numPr>
          <w:ilvl w:val="0"/>
          <w:numId w:val="2"/>
        </w:numPr>
        <w:ind w:left="1701" w:hanging="145"/>
        <w:rPr>
          <w:sz w:val="28"/>
          <w:szCs w:val="28"/>
        </w:rPr>
      </w:pPr>
      <w:r w:rsidRPr="00EC57D2">
        <w:rPr>
          <w:sz w:val="28"/>
          <w:szCs w:val="28"/>
        </w:rPr>
        <w:t>сухой бассейн с мячами,</w:t>
      </w:r>
    </w:p>
    <w:p w:rsidR="00EC57D2" w:rsidRPr="00EC57D2" w:rsidRDefault="00EC57D2" w:rsidP="00EC57D2">
      <w:pPr>
        <w:pStyle w:val="TableParagraph"/>
        <w:numPr>
          <w:ilvl w:val="0"/>
          <w:numId w:val="2"/>
        </w:numPr>
        <w:ind w:left="1701" w:hanging="145"/>
        <w:rPr>
          <w:sz w:val="28"/>
          <w:szCs w:val="28"/>
        </w:rPr>
      </w:pPr>
      <w:r w:rsidRPr="00EC57D2">
        <w:rPr>
          <w:sz w:val="28"/>
          <w:szCs w:val="28"/>
        </w:rPr>
        <w:t>тактильные дорожки (резиновые) – 16,</w:t>
      </w:r>
    </w:p>
    <w:p w:rsidR="00EC57D2" w:rsidRPr="00EC57D2" w:rsidRDefault="00EC57D2" w:rsidP="00EC57D2">
      <w:pPr>
        <w:pStyle w:val="TableParagraph"/>
        <w:numPr>
          <w:ilvl w:val="0"/>
          <w:numId w:val="2"/>
        </w:numPr>
        <w:ind w:left="1701" w:hanging="145"/>
        <w:rPr>
          <w:sz w:val="28"/>
          <w:szCs w:val="28"/>
        </w:rPr>
      </w:pPr>
      <w:r w:rsidRPr="00EC57D2">
        <w:rPr>
          <w:sz w:val="28"/>
          <w:szCs w:val="28"/>
        </w:rPr>
        <w:t xml:space="preserve">настенные мягкие </w:t>
      </w:r>
      <w:proofErr w:type="spellStart"/>
      <w:r w:rsidRPr="00EC57D2">
        <w:rPr>
          <w:sz w:val="28"/>
          <w:szCs w:val="28"/>
        </w:rPr>
        <w:t>бизиборды</w:t>
      </w:r>
      <w:proofErr w:type="spellEnd"/>
      <w:r w:rsidRPr="00EC57D2">
        <w:rPr>
          <w:sz w:val="28"/>
          <w:szCs w:val="28"/>
        </w:rPr>
        <w:t>,</w:t>
      </w:r>
    </w:p>
    <w:p w:rsidR="00EC57D2" w:rsidRPr="00EC57D2" w:rsidRDefault="00EC57D2" w:rsidP="00EC57D2">
      <w:pPr>
        <w:pStyle w:val="TableParagraph"/>
        <w:numPr>
          <w:ilvl w:val="0"/>
          <w:numId w:val="2"/>
        </w:numPr>
        <w:ind w:left="1701" w:hanging="145"/>
        <w:rPr>
          <w:sz w:val="28"/>
          <w:szCs w:val="28"/>
        </w:rPr>
      </w:pPr>
      <w:r w:rsidRPr="00EC57D2">
        <w:rPr>
          <w:sz w:val="28"/>
          <w:szCs w:val="28"/>
        </w:rPr>
        <w:t>мягкие тактильные коврики – 3,</w:t>
      </w:r>
    </w:p>
    <w:p w:rsidR="00EC57D2" w:rsidRPr="00EC57D2" w:rsidRDefault="00EC57D2" w:rsidP="00EC57D2">
      <w:pPr>
        <w:pStyle w:val="TableParagraph"/>
        <w:numPr>
          <w:ilvl w:val="0"/>
          <w:numId w:val="2"/>
        </w:numPr>
        <w:ind w:left="1701" w:hanging="145"/>
        <w:rPr>
          <w:sz w:val="28"/>
          <w:szCs w:val="28"/>
        </w:rPr>
      </w:pPr>
      <w:r w:rsidRPr="00EC57D2">
        <w:rPr>
          <w:sz w:val="28"/>
          <w:szCs w:val="28"/>
        </w:rPr>
        <w:t>мягкие модули (большие)– 1 набор,</w:t>
      </w:r>
    </w:p>
    <w:p w:rsidR="00EC57D2" w:rsidRPr="00EC57D2" w:rsidRDefault="00EC57D2" w:rsidP="00EC57D2">
      <w:pPr>
        <w:pStyle w:val="TableParagraph"/>
        <w:numPr>
          <w:ilvl w:val="0"/>
          <w:numId w:val="2"/>
        </w:numPr>
        <w:ind w:left="1701" w:hanging="145"/>
        <w:rPr>
          <w:sz w:val="28"/>
          <w:szCs w:val="28"/>
        </w:rPr>
      </w:pPr>
      <w:r w:rsidRPr="00EC57D2">
        <w:rPr>
          <w:sz w:val="28"/>
          <w:szCs w:val="28"/>
        </w:rPr>
        <w:t>песочницы (</w:t>
      </w:r>
      <w:proofErr w:type="gramStart"/>
      <w:r w:rsidRPr="00EC57D2">
        <w:rPr>
          <w:sz w:val="28"/>
          <w:szCs w:val="28"/>
        </w:rPr>
        <w:t>световые)  2</w:t>
      </w:r>
      <w:proofErr w:type="gramEnd"/>
      <w:r w:rsidRPr="00EC57D2">
        <w:rPr>
          <w:sz w:val="28"/>
          <w:szCs w:val="28"/>
        </w:rPr>
        <w:t>,</w:t>
      </w:r>
    </w:p>
    <w:p w:rsidR="00EC57D2" w:rsidRPr="00EC57D2" w:rsidRDefault="00EC57D2" w:rsidP="00EC57D2">
      <w:pPr>
        <w:pStyle w:val="TableParagraph"/>
        <w:numPr>
          <w:ilvl w:val="0"/>
          <w:numId w:val="2"/>
        </w:numPr>
        <w:ind w:left="1701" w:hanging="145"/>
        <w:rPr>
          <w:sz w:val="28"/>
          <w:szCs w:val="28"/>
        </w:rPr>
      </w:pPr>
      <w:r w:rsidRPr="00EC57D2">
        <w:rPr>
          <w:sz w:val="28"/>
          <w:szCs w:val="28"/>
        </w:rPr>
        <w:t>сухой душ – 1</w:t>
      </w:r>
    </w:p>
    <w:p w:rsidR="002A2D1C" w:rsidRPr="00EC57D2" w:rsidRDefault="002A2D1C" w:rsidP="00EC57D2">
      <w:pPr>
        <w:tabs>
          <w:tab w:val="left" w:pos="1613"/>
        </w:tabs>
        <w:ind w:left="1556" w:right="166"/>
        <w:rPr>
          <w:sz w:val="28"/>
          <w:szCs w:val="28"/>
        </w:rPr>
      </w:pPr>
    </w:p>
    <w:sectPr w:rsidR="002A2D1C" w:rsidRPr="00EC57D2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39AA"/>
    <w:multiLevelType w:val="hybridMultilevel"/>
    <w:tmpl w:val="CFFEE294"/>
    <w:lvl w:ilvl="0" w:tplc="F14697E4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662D0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27FEB246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B256FBE0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75F8331A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EF7C280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93BE45AC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5868F586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DCB0E238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1">
    <w:nsid w:val="13170B1C"/>
    <w:multiLevelType w:val="hybridMultilevel"/>
    <w:tmpl w:val="BEE4D16C"/>
    <w:lvl w:ilvl="0" w:tplc="931ACE64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7440328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7C52C9C0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3" w:tplc="84E4BB76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4" w:tplc="47C4A6E8">
      <w:numFmt w:val="bullet"/>
      <w:lvlText w:val="•"/>
      <w:lvlJc w:val="left"/>
      <w:pPr>
        <w:ind w:left="4823" w:hanging="360"/>
      </w:pPr>
      <w:rPr>
        <w:rFonts w:hint="default"/>
        <w:lang w:val="ru-RU" w:eastAsia="en-US" w:bidi="ar-SA"/>
      </w:rPr>
    </w:lvl>
    <w:lvl w:ilvl="5" w:tplc="ADCCF86A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90F47776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69DA5CE4">
      <w:numFmt w:val="bullet"/>
      <w:lvlText w:val="•"/>
      <w:lvlJc w:val="left"/>
      <w:pPr>
        <w:ind w:left="7225" w:hanging="360"/>
      </w:pPr>
      <w:rPr>
        <w:rFonts w:hint="default"/>
        <w:lang w:val="ru-RU" w:eastAsia="en-US" w:bidi="ar-SA"/>
      </w:rPr>
    </w:lvl>
    <w:lvl w:ilvl="8" w:tplc="F7482CA4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2D1C"/>
    <w:rsid w:val="002A2D1C"/>
    <w:rsid w:val="00E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FBD92-F108-4B43-BA3D-9098932D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1461" w:right="395" w:hanging="242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613" w:right="16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dcterms:created xsi:type="dcterms:W3CDTF">2021-08-20T05:20:00Z</dcterms:created>
  <dcterms:modified xsi:type="dcterms:W3CDTF">2021-08-20T05:25:00Z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2021-08-20T00:00:00Z</vt:filetime>
  </property>
</Properties>
</file>